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Basic Paragraph]"/>
        <w:suppressAutoHyphens w:val="1"/>
        <w:rPr>
          <w:rFonts w:ascii="Gotham Narrow Bold" w:cs="Gotham Narrow Bold" w:hAnsi="Gotham Narrow Bold" w:eastAsia="Gotham Narrow Bold"/>
          <w:b w:val="1"/>
          <w:bCs w:val="1"/>
          <w:sz w:val="28"/>
          <w:szCs w:val="28"/>
        </w:rPr>
      </w:pPr>
      <w:r>
        <w:rPr>
          <w:rFonts w:ascii="Gotham Narrow Bold" w:cs="Gotham Narrow Bold" w:hAnsi="Gotham Narrow Bold" w:eastAsia="Gotham Narrow Bold"/>
          <w:b w:val="1"/>
          <w:bCs w:val="1"/>
          <w:sz w:val="28"/>
          <w:szCs w:val="28"/>
          <w:rtl w:val="0"/>
          <w:lang w:val="en-US"/>
        </w:rPr>
        <w:t>2026 Application/Registration Form</w:t>
      </w:r>
    </w:p>
    <w:p>
      <w:pPr>
        <w:pStyle w:val="[Basic Paragraph]"/>
        <w:suppressAutoHyphens w:val="1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[Basic Paragraph]"/>
        <w:tabs>
          <w:tab w:val="left" w:pos="6145"/>
        </w:tabs>
        <w:suppressAutoHyphens w:val="1"/>
        <w:rPr>
          <w:rFonts w:ascii="Gotham Narrow Book" w:cs="Gotham Narrow Book" w:hAnsi="Gotham Narrow Book" w:eastAsia="Gotham Narrow Book"/>
          <w:sz w:val="22"/>
          <w:szCs w:val="22"/>
        </w:rPr>
      </w:pPr>
      <w:r>
        <w:rPr>
          <w:rFonts w:ascii="GothamNarrow-Book" w:cs="GothamNarrow-Book" w:hAnsi="GothamNarrow-Book" w:eastAsia="GothamNarrow-Book"/>
          <w:b w:val="1"/>
          <w:bCs w:val="1"/>
          <w:sz w:val="22"/>
          <w:szCs w:val="22"/>
          <w:rtl w:val="0"/>
          <w:lang w:val="en-US"/>
        </w:rPr>
        <w:t>Please fill in and email to:</w:t>
      </w:r>
      <w:r>
        <w:rPr>
          <w:rFonts w:ascii="Gotham Narrow Book" w:cs="Gotham Narrow Book" w:hAnsi="Gotham Narrow Book" w:eastAsia="Gotham Narrow Book"/>
          <w:sz w:val="22"/>
          <w:szCs w:val="22"/>
          <w:rtl w:val="0"/>
          <w:lang w:val="en-US"/>
        </w:rPr>
        <w:t xml:space="preserve"> english.camerata@icloud.com</w:t>
      </w:r>
    </w:p>
    <w:p>
      <w:pPr>
        <w:pStyle w:val="[Basic Paragraph]"/>
        <w:tabs>
          <w:tab w:val="left" w:pos="6145"/>
        </w:tabs>
        <w:suppressAutoHyphens w:val="1"/>
        <w:rPr>
          <w:rFonts w:ascii="Gotham Narrow Book" w:cs="Gotham Narrow Book" w:hAnsi="Gotham Narrow Book" w:eastAsia="Gotham Narrow Book"/>
          <w:sz w:val="22"/>
          <w:szCs w:val="22"/>
        </w:rPr>
      </w:pPr>
      <w:r>
        <w:rPr>
          <w:rFonts w:ascii="GothamNarrow-Book" w:cs="GothamNarrow-Book" w:hAnsi="GothamNarrow-Book" w:eastAsia="GothamNarrow-Book"/>
          <w:b w:val="1"/>
          <w:bCs w:val="1"/>
          <w:outline w:val="0"/>
          <w:color w:val="66bdff"/>
          <w:sz w:val="22"/>
          <w:szCs w:val="22"/>
          <w:u w:color="38abed"/>
          <w14:textOutline w14:w="12700" w14:cap="flat">
            <w14:solidFill>
              <w14:srgbClr w14:val="083574"/>
            </w14:solidFill>
            <w14:prstDash w14:val="solid"/>
            <w14:round/>
          </w14:textOutline>
          <w14:textFill>
            <w14:solidFill>
              <w14:srgbClr w14:val="66BDFF"/>
            </w14:solidFill>
          </w14:textFill>
        </w:rPr>
        <w:tab/>
      </w:r>
    </w:p>
    <w:p>
      <w:pPr>
        <w:pStyle w:val="[Basic Paragraph]"/>
        <w:suppressAutoHyphens w:val="1"/>
        <w:rPr>
          <w:rFonts w:ascii="Gotham Narrow Book" w:cs="Gotham Narrow Book" w:hAnsi="Gotham Narrow Book" w:eastAsia="Gotham Narrow Book"/>
          <w:sz w:val="22"/>
          <w:szCs w:val="22"/>
        </w:rPr>
      </w:pPr>
      <w:r>
        <w:rPr>
          <w:rFonts w:ascii="GothamNarrow-Book" w:cs="GothamNarrow-Book" w:hAnsi="GothamNarrow-Book" w:eastAsia="GothamNarrow-Book"/>
          <w:b w:val="1"/>
          <w:bCs w:val="1"/>
          <w:sz w:val="22"/>
          <w:szCs w:val="22"/>
          <w:rtl w:val="0"/>
          <w:lang w:val="en-US"/>
        </w:rPr>
        <w:t>Or post to:</w:t>
      </w:r>
      <w:r>
        <w:rPr>
          <w:rFonts w:ascii="Gotham Narrow Book" w:cs="Gotham Narrow Book" w:hAnsi="Gotham Narrow Book" w:eastAsia="Gotham Narrow Book"/>
          <w:sz w:val="22"/>
          <w:szCs w:val="22"/>
          <w:rtl w:val="0"/>
          <w:lang w:val="en-US"/>
        </w:rPr>
        <w:t xml:space="preserve"> The Administrator, English Camerata Soloists, 'Longridge', Common Lane, Letchmore Heath,</w:t>
      </w:r>
    </w:p>
    <w:p>
      <w:pPr>
        <w:pStyle w:val="Space Between"/>
        <w:rPr>
          <w:rFonts w:ascii="Gotham Narrow Book" w:cs="Gotham Narrow Book" w:hAnsi="Gotham Narrow Book" w:eastAsia="Gotham Narrow Book"/>
          <w:sz w:val="22"/>
          <w:szCs w:val="22"/>
        </w:rPr>
      </w:pPr>
      <w:r>
        <w:rPr>
          <w:rFonts w:ascii="Gotham Narrow Book" w:cs="Gotham Narrow Book" w:hAnsi="Gotham Narrow Book" w:eastAsia="Gotham Narrow Book"/>
          <w:sz w:val="22"/>
          <w:szCs w:val="22"/>
          <w:rtl w:val="0"/>
          <w:lang w:val="en-US"/>
        </w:rPr>
        <w:t>Hertfordshire WD25 8EE</w:t>
      </w:r>
    </w:p>
    <w:p>
      <w:pPr>
        <w:pStyle w:val="Body A"/>
      </w:pPr>
      <w:r>
        <w:rPr>
          <w:rFonts w:ascii="Gotham Narrow Book" w:cs="Gotham Narrow Book" w:hAnsi="Gotham Narrow Book" w:eastAsia="Gotham Narrow Book"/>
          <w:sz w:val="20"/>
          <w:szCs w:val="20"/>
          <w:rtl w:val="0"/>
          <w:lang w:val="en-US"/>
        </w:rPr>
        <w:t>PLEASE DO NOT MAKE ANY PAYMENT AT THIS STAGE. PAYMENT DETAILS WILL BE SENT WITH THE INVOICE THAT WILL BE SENT TO YOU AFTER RECEIPT OF YOUR APPLICATION FORM.</w:t>
      </w:r>
    </w:p>
    <w:p>
      <w:pPr>
        <w:pStyle w:val="Space Between"/>
        <w:rPr>
          <w:rFonts w:ascii="Gotham Narrow Book" w:cs="Gotham Narrow Book" w:hAnsi="Gotham Narrow Book" w:eastAsia="Gotham Narrow Book"/>
          <w:sz w:val="22"/>
          <w:szCs w:val="22"/>
        </w:rPr>
      </w:pPr>
    </w:p>
    <w:tbl>
      <w:tblPr>
        <w:tblW w:w="1080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0d8"/>
        <w:tblLayout w:type="fixed"/>
      </w:tblPr>
      <w:tblGrid>
        <w:gridCol w:w="10800"/>
      </w:tblGrid>
      <w:tr>
        <w:tblPrEx>
          <w:shd w:val="clear" w:color="auto" w:fill="cad0d8"/>
        </w:tblPrEx>
        <w:trPr>
          <w:trHeight w:val="842" w:hRule="atLeast"/>
        </w:trPr>
        <w:tc>
          <w:tcPr>
            <w:tcW w:type="dxa" w:w="10800"/>
            <w:tcBorders>
              <w:top w:val="nil"/>
              <w:left w:val="nil"/>
              <w:bottom w:val="dotted" w:color="59595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opic Heading"/>
            </w:pPr>
            <w:r>
              <w:rPr>
                <w:rFonts w:ascii="Gotham Narrow Book" w:cs="Gotham Narrow Book" w:hAnsi="Gotham Narrow Book" w:eastAsia="Gotham Narrow Book"/>
                <w:sz w:val="24"/>
                <w:szCs w:val="24"/>
                <w:shd w:val="nil" w:color="auto" w:fill="auto"/>
                <w:rtl w:val="0"/>
                <w:lang w:val="en-US"/>
                <w14:shadow w14:sx="100000" w14:sy="100000" w14:kx="0" w14:ky="0" w14:algn="tl" w14:blurRad="50800" w14:dist="19050" w14:dir="2700000">
                  <w14:srgbClr w14:val="000000">
                    <w14:alpha w14:val="60000"/>
                  </w14:srgbClr>
                </w14:shadow>
                <w14:textOutline w14:w="12700" w14:cap="flat">
                  <w14:noFill/>
                  <w14:miter w14:lim="400000"/>
                </w14:textOutline>
              </w:rPr>
              <w:t>I / We apply to attend /confirm agreed booking at the Chamber Music Course</w:t>
            </w:r>
            <w:r>
              <w:rPr>
                <w:rFonts w:ascii="Gotham Narrow Book" w:cs="Gotham Narrow Book" w:hAnsi="Gotham Narrow Book" w:eastAsia="Gotham Narrow Book"/>
                <w:sz w:val="24"/>
                <w:szCs w:val="24"/>
                <w:shd w:val="nil" w:color="auto" w:fill="auto"/>
                <w:rtl w:val="0"/>
                <w:lang w:val="en-US"/>
                <w14:shadow w14:sx="100000" w14:sy="100000" w14:kx="0" w14:ky="0" w14:algn="tl" w14:blurRad="50800" w14:dist="19050" w14:dir="2700000">
                  <w14:srgbClr w14:val="000000">
                    <w14:alpha w14:val="60000"/>
                  </w14:srgbClr>
                </w14:shadow>
                <w14:textOutline w14:w="12700" w14:cap="flat">
                  <w14:noFill/>
                  <w14:miter w14:lim="400000"/>
                </w14:textOutline>
              </w:rPr>
              <w:t xml:space="preserve"> 2026</w:t>
            </w:r>
            <w:r>
              <w:rPr>
                <w:rFonts w:ascii="Gotham Narrow Book" w:cs="Gotham Narrow Book" w:hAnsi="Gotham Narrow Book" w:eastAsia="Gotham Narrow Book"/>
                <w:sz w:val="24"/>
                <w:szCs w:val="24"/>
                <w:shd w:val="nil" w:color="auto" w:fill="auto"/>
                <w:lang w:val="en-US"/>
                <w14:shadow w14:sx="100000" w14:sy="100000" w14:kx="0" w14:ky="0" w14:algn="tl" w14:blurRad="50800" w14:dist="19050" w14:dir="2700000">
                  <w14:srgbClr w14:val="000000">
                    <w14:alpha w14:val="60000"/>
                  </w14:srgbClr>
                </w14:shadow>
                <w14:textOutline w14:w="12700" w14:cap="flat">
                  <w14:noFill/>
                  <w14:miter w14:lim="400000"/>
                </w14:textOutline>
              </w:rPr>
              <w:tab/>
            </w:r>
          </w:p>
        </w:tc>
      </w:tr>
      <w:tr>
        <w:tblPrEx>
          <w:shd w:val="clear" w:color="auto" w:fill="cad0d8"/>
        </w:tblPrEx>
        <w:trPr>
          <w:trHeight w:val="3135" w:hRule="atLeast"/>
        </w:trPr>
        <w:tc>
          <w:tcPr>
            <w:tcW w:type="dxa" w:w="10800"/>
            <w:tcBorders>
              <w:top w:val="dotted" w:color="595959" w:sz="8" w:space="0" w:shadow="0" w:frame="0"/>
              <w:left w:val="dotted" w:color="595959" w:sz="8" w:space="0" w:shadow="0" w:frame="0"/>
              <w:bottom w:val="dotted" w:color="595959" w:sz="4" w:space="0" w:shadow="0" w:frame="0"/>
              <w:right w:val="dotted" w:color="5959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 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Name(s):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Postcode: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Tel. Home: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Tel. Mobile:</w:t>
            </w: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Email:</w:t>
            </w:r>
          </w:p>
        </w:tc>
      </w:tr>
    </w:tbl>
    <w:p>
      <w:pPr>
        <w:pStyle w:val="Space Between"/>
        <w:widowControl w:val="0"/>
        <w:ind w:left="540" w:hanging="540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Space Between"/>
        <w:widowControl w:val="0"/>
        <w:ind w:left="432" w:hanging="432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Space Between"/>
        <w:widowControl w:val="0"/>
        <w:ind w:left="324" w:hanging="324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Space Between"/>
        <w:widowControl w:val="0"/>
        <w:ind w:left="216" w:hanging="216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Space Between"/>
        <w:widowControl w:val="0"/>
        <w:ind w:left="108" w:hanging="108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Space Between"/>
        <w:widowControl w:val="0"/>
        <w:rPr>
          <w:rFonts w:ascii="Gotham Narrow Book" w:cs="Gotham Narrow Book" w:hAnsi="Gotham Narrow Book" w:eastAsia="Gotham Narrow Book"/>
          <w:sz w:val="22"/>
          <w:szCs w:val="22"/>
        </w:rPr>
      </w:pPr>
    </w:p>
    <w:p>
      <w:pPr>
        <w:pStyle w:val="Space Between"/>
      </w:pPr>
    </w:p>
    <w:tbl>
      <w:tblPr>
        <w:tblW w:w="1080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0d8"/>
        <w:tblLayout w:type="fixed"/>
      </w:tblPr>
      <w:tblGrid>
        <w:gridCol w:w="10800"/>
      </w:tblGrid>
      <w:tr>
        <w:tblPrEx>
          <w:shd w:val="clear" w:color="auto" w:fill="cad0d8"/>
        </w:tblPrEx>
        <w:trPr>
          <w:trHeight w:val="310" w:hRule="atLeast"/>
        </w:trPr>
        <w:tc>
          <w:tcPr>
            <w:tcW w:type="dxa" w:w="10800"/>
            <w:tcBorders>
              <w:top w:val="nil"/>
              <w:left w:val="nil"/>
              <w:bottom w:val="dotted" w:color="59595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0d8"/>
        </w:tblPrEx>
        <w:trPr>
          <w:trHeight w:val="2855" w:hRule="atLeast"/>
        </w:trPr>
        <w:tc>
          <w:tcPr>
            <w:tcW w:type="dxa" w:w="10800"/>
            <w:tcBorders>
              <w:top w:val="dotted" w:color="595959" w:sz="8" w:space="0" w:shadow="0" w:frame="0"/>
              <w:left w:val="dotted" w:color="595959" w:sz="8" w:space="0" w:shadow="0" w:frame="0"/>
              <w:bottom w:val="dotted" w:color="595959" w:sz="4" w:space="0" w:shadow="0" w:frame="0"/>
              <w:right w:val="dotted" w:color="5959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 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Instrument(s):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How did you hear of the course?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Special diet as applicable: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Course dates attending and arrival and departure times:</w:t>
            </w:r>
          </w:p>
        </w:tc>
      </w:tr>
    </w:tbl>
    <w:p>
      <w:pPr>
        <w:pStyle w:val="Space Between"/>
        <w:widowControl w:val="0"/>
        <w:ind w:left="540" w:hanging="540"/>
      </w:pPr>
    </w:p>
    <w:p>
      <w:pPr>
        <w:pStyle w:val="Space Between"/>
        <w:widowControl w:val="0"/>
        <w:ind w:left="432" w:hanging="432"/>
      </w:pPr>
    </w:p>
    <w:p>
      <w:pPr>
        <w:pStyle w:val="Space Between"/>
        <w:widowControl w:val="0"/>
        <w:ind w:left="324" w:hanging="324"/>
      </w:pPr>
    </w:p>
    <w:p>
      <w:pPr>
        <w:pStyle w:val="Space Between"/>
        <w:widowControl w:val="0"/>
        <w:ind w:left="216" w:hanging="216"/>
      </w:pPr>
    </w:p>
    <w:p>
      <w:pPr>
        <w:pStyle w:val="Space Between"/>
        <w:widowControl w:val="0"/>
        <w:ind w:left="108" w:hanging="108"/>
      </w:pPr>
    </w:p>
    <w:p>
      <w:pPr>
        <w:pStyle w:val="Space Between"/>
        <w:widowControl w:val="0"/>
      </w:pPr>
    </w:p>
    <w:p>
      <w:pPr>
        <w:pStyle w:val="Body A"/>
      </w:pPr>
      <w:r>
        <w:rPr>
          <w:rtl w:val="0"/>
          <w:lang w:val="en-US"/>
        </w:rPr>
        <w:t xml:space="preserve"> </w:t>
      </w:r>
    </w:p>
    <w:tbl>
      <w:tblPr>
        <w:tblW w:w="1080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0d8"/>
        <w:tblLayout w:type="fixed"/>
      </w:tblPr>
      <w:tblGrid>
        <w:gridCol w:w="10800"/>
      </w:tblGrid>
      <w:tr>
        <w:tblPrEx>
          <w:shd w:val="clear" w:color="auto" w:fill="cad0d8"/>
        </w:tblPrEx>
        <w:trPr>
          <w:trHeight w:val="2855" w:hRule="atLeast"/>
        </w:trPr>
        <w:tc>
          <w:tcPr>
            <w:tcW w:type="dxa" w:w="10800"/>
            <w:tcBorders>
              <w:top w:val="dotted" w:color="595959" w:sz="8" w:space="0" w:shadow="0" w:frame="0"/>
              <w:left w:val="dotted" w:color="595959" w:sz="8" w:space="0" w:shadow="0" w:frame="0"/>
              <w:bottom w:val="dotted" w:color="595959" w:sz="4" w:space="0" w:shadow="0" w:frame="0"/>
              <w:right w:val="dotted" w:color="5959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 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Full Course at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 xml:space="preserve">844 (Non residential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 xml:space="preserve">527) Each: 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Optional extra residential day 2nd August at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 xml:space="preserve">84  (Non residential: 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15  to cover cost of dinner)</w:t>
            </w:r>
          </w:p>
          <w:p>
            <w:pPr>
              <w:pStyle w:val="Body Text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No Space Between"/>
              <w:rPr>
                <w:shd w:val="nil" w:color="auto" w:fill="auto"/>
                <w:lang w:val="en-US"/>
              </w:rPr>
            </w:pPr>
          </w:p>
          <w:p>
            <w:pPr>
              <w:pStyle w:val="Table Heading Lef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Total: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</w:p>
        </w:tc>
      </w:tr>
    </w:tbl>
    <w:p>
      <w:pPr>
        <w:pStyle w:val="Body A"/>
        <w:widowControl w:val="0"/>
        <w:ind w:left="540" w:hanging="54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rebuchet MS">
    <w:charset w:val="00"/>
    <w:family w:val="roman"/>
    <w:pitch w:val="default"/>
  </w:font>
  <w:font w:name="Helvetica Neue">
    <w:charset w:val="00"/>
    <w:family w:val="roman"/>
    <w:pitch w:val="default"/>
  </w:font>
  <w:font w:name="Minion Pro">
    <w:charset w:val="00"/>
    <w:family w:val="roman"/>
    <w:pitch w:val="default"/>
  </w:font>
  <w:font w:name="Gotham Narrow Bold">
    <w:charset w:val="00"/>
    <w:family w:val="roman"/>
    <w:pitch w:val="default"/>
  </w:font>
  <w:font w:name="Gotham Narrow Book">
    <w:charset w:val="00"/>
    <w:family w:val="roman"/>
    <w:pitch w:val="default"/>
  </w:font>
  <w:font w:name="GothamNarrow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60" w:line="240" w:lineRule="auto"/>
      <w:ind w:left="0" w:right="144" w:firstLine="0"/>
      <w:jc w:val="righ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20"/>
      <w:szCs w:val="20"/>
      <w:u w:val="none" w:color="404040"/>
      <w:shd w:val="nil" w:color="auto" w:fill="auto"/>
      <w:vertAlign w:val="baseline"/>
      <w:lang w:val="en-US"/>
      <w14:textFill>
        <w14:solidFill>
          <w14:srgbClr w14:val="40404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Basic Paragraph]">
    <w:name w:val="[Basic Paragraph]"/>
    <w:next w:val="[Basic Paragraph]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Minion Pro" w:cs="Minion Pro" w:hAnsi="Minion Pro" w:eastAsia="Minion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Space Between">
    <w:name w:val="Space Between"/>
    <w:next w:val="Space Betwe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9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19"/>
      <w:szCs w:val="19"/>
      <w:u w:val="none" w:color="404040"/>
      <w:shd w:val="nil" w:color="auto" w:fill="auto"/>
      <w:vertAlign w:val="baseline"/>
      <w:lang w:val="en-US"/>
      <w14:textFill>
        <w14:solidFill>
          <w14:srgbClr w14:val="40404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19"/>
      <w:szCs w:val="19"/>
      <w:u w:val="none" w:color="40404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404040"/>
        </w14:solidFill>
      </w14:textFill>
    </w:rPr>
  </w:style>
  <w:style w:type="paragraph" w:styleId="Topic Heading">
    <w:name w:val="Topic Heading"/>
    <w:next w:val="Topic 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Heading Left">
    <w:name w:val="Table Heading Left"/>
    <w:next w:val="Table Heading Lef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0" w:right="0" w:firstLine="0"/>
      <w:jc w:val="left"/>
      <w:outlineLvl w:val="9"/>
    </w:pPr>
    <w:rPr>
      <w:rFonts w:ascii="Trebuchet MS" w:cs="Trebuchet MS" w:hAnsi="Trebuchet MS" w:eastAsia="Trebuchet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e Between">
    <w:name w:val="No Space Between"/>
    <w:next w:val="No Space Betwe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Trebuchet MS" w:hAnsi="Trebuchet MS" w:eastAsia="Trebuchet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2"/>
      <w:szCs w:val="2"/>
      <w:u w:val="none" w:color="404040"/>
      <w:shd w:val="nil" w:color="auto" w:fill="auto"/>
      <w:vertAlign w:val="baseline"/>
      <w:lang w:val="en-US"/>
      <w14:textFill>
        <w14:solidFill>
          <w14:srgbClr w14:val="40404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Revolution">
  <a:themeElements>
    <a:clrScheme name="Revolutio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0000FF"/>
      </a:hlink>
      <a:folHlink>
        <a:srgbClr val="FF00FF"/>
      </a:folHlink>
    </a:clrScheme>
    <a:fontScheme name="Revolutio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Revolu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